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r w:rsidRPr="00C635DC">
        <w:rPr>
          <w:rFonts w:ascii="Times New Roman" w:eastAsia="Times New Roman" w:hAnsi="Times New Roman" w:cs="Times New Roman"/>
          <w:color w:val="000000"/>
          <w:sz w:val="28"/>
          <w:szCs w:val="28"/>
          <w:lang w:eastAsia="ru-RU"/>
        </w:rPr>
        <w:t>ҚАЗАҚСТАН РЕСПУБЛИКАСЫ</w:t>
      </w:r>
      <w:r w:rsidRPr="00C635DC">
        <w:rPr>
          <w:rFonts w:ascii="Times New Roman" w:eastAsia="Times New Roman" w:hAnsi="Times New Roman" w:cs="Times New Roman"/>
          <w:color w:val="000000"/>
          <w:sz w:val="28"/>
          <w:szCs w:val="28"/>
          <w:lang w:val="kk-KZ" w:eastAsia="ru-RU"/>
        </w:rPr>
        <w:t>НЫҢ</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635DC">
        <w:rPr>
          <w:rFonts w:ascii="Times New Roman" w:eastAsia="Times New Roman" w:hAnsi="Times New Roman" w:cs="Times New Roman"/>
          <w:color w:val="000000"/>
          <w:sz w:val="28"/>
          <w:szCs w:val="28"/>
          <w:lang w:eastAsia="ru-RU"/>
        </w:rPr>
        <w:t>ҒЫЛЫМ ЖӘНЕ ЖОҒАРЫ БІЛІМ МИНИСТРЛІГІ</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635DC">
        <w:rPr>
          <w:rFonts w:ascii="Times New Roman" w:eastAsia="Times New Roman" w:hAnsi="Times New Roman" w:cs="Times New Roman"/>
          <w:color w:val="000000"/>
          <w:sz w:val="28"/>
          <w:szCs w:val="28"/>
          <w:lang w:eastAsia="ru-RU"/>
        </w:rPr>
        <w:t xml:space="preserve">Д.СЕРІКБАЕВ </w:t>
      </w:r>
      <w:proofErr w:type="spellStart"/>
      <w:r w:rsidRPr="00C635DC">
        <w:rPr>
          <w:rFonts w:ascii="Times New Roman" w:eastAsia="Times New Roman" w:hAnsi="Times New Roman" w:cs="Times New Roman"/>
          <w:color w:val="000000"/>
          <w:sz w:val="28"/>
          <w:szCs w:val="28"/>
          <w:lang w:eastAsia="ru-RU"/>
        </w:rPr>
        <w:t>атындағы</w:t>
      </w:r>
      <w:proofErr w:type="spellEnd"/>
      <w:r w:rsidRPr="00C635DC">
        <w:rPr>
          <w:rFonts w:ascii="Times New Roman" w:eastAsia="Times New Roman" w:hAnsi="Times New Roman" w:cs="Times New Roman"/>
          <w:color w:val="000000"/>
          <w:sz w:val="28"/>
          <w:szCs w:val="28"/>
          <w:lang w:eastAsia="ru-RU"/>
        </w:rPr>
        <w:t xml:space="preserve"> ШЫҒЫС ҚАЗАҚСТАН ТЕХНИКАЛЫҚ</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635DC">
        <w:rPr>
          <w:rFonts w:ascii="Times New Roman" w:eastAsia="Times New Roman" w:hAnsi="Times New Roman" w:cs="Times New Roman"/>
          <w:color w:val="000000"/>
          <w:sz w:val="28"/>
          <w:szCs w:val="28"/>
          <w:lang w:eastAsia="ru-RU"/>
        </w:rPr>
        <w:t>УНИВЕРСИТЕТІНІҢ</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635DC">
        <w:rPr>
          <w:rFonts w:ascii="Times New Roman" w:eastAsia="Times New Roman" w:hAnsi="Times New Roman" w:cs="Times New Roman"/>
          <w:color w:val="000000"/>
          <w:sz w:val="28"/>
          <w:szCs w:val="28"/>
          <w:lang w:eastAsia="ru-RU"/>
        </w:rPr>
        <w:t>КОММЕРЦИЯЛЫҚ ЕМЕС АКЦИОНЕРЛІК ҚОҒАМЫ</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C635DC">
        <w:rPr>
          <w:rFonts w:ascii="Times New Roman" w:eastAsia="Times New Roman" w:hAnsi="Times New Roman" w:cs="Times New Roman"/>
          <w:color w:val="000000"/>
          <w:sz w:val="28"/>
          <w:szCs w:val="28"/>
          <w:lang w:val="kk-KZ" w:eastAsia="ru-RU"/>
        </w:rPr>
        <w:t xml:space="preserve">ЖЕР ТУРАЛЫ ҒЫЛЫМДАР МЕКТЕБІ </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C635DC" w:rsidRPr="00C635DC" w:rsidRDefault="003418D0"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10 </w:t>
      </w:r>
      <w:r w:rsidR="00C635DC" w:rsidRPr="00C635DC">
        <w:rPr>
          <w:rFonts w:ascii="Times New Roman" w:eastAsia="Times New Roman" w:hAnsi="Times New Roman" w:cs="Times New Roman"/>
          <w:b/>
          <w:bCs/>
          <w:color w:val="000000"/>
          <w:sz w:val="28"/>
          <w:szCs w:val="28"/>
          <w:lang w:val="kk-KZ" w:eastAsia="ru-RU"/>
        </w:rPr>
        <w:t xml:space="preserve">ДӘРІС </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2050DD" w:rsidRDefault="00C635DC" w:rsidP="00C635DC">
      <w:pPr>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C635DC">
        <w:rPr>
          <w:rFonts w:ascii="Times New Roman" w:eastAsia="Times New Roman" w:hAnsi="Times New Roman" w:cs="Times New Roman"/>
          <w:b/>
          <w:bCs/>
          <w:color w:val="000000"/>
          <w:sz w:val="28"/>
          <w:szCs w:val="28"/>
          <w:lang w:val="kk-KZ" w:eastAsia="ru-RU"/>
        </w:rPr>
        <w:t>Тақырыбы</w:t>
      </w:r>
      <w:r w:rsidRPr="00C635DC">
        <w:rPr>
          <w:rFonts w:ascii="Times New Roman" w:eastAsia="Times New Roman" w:hAnsi="Times New Roman" w:cs="Times New Roman"/>
          <w:b/>
          <w:bCs/>
          <w:color w:val="000000"/>
          <w:sz w:val="28"/>
          <w:szCs w:val="28"/>
          <w:lang w:eastAsia="ru-RU"/>
        </w:rPr>
        <w:t>:</w:t>
      </w:r>
      <w:r w:rsidRPr="00C635DC">
        <w:rPr>
          <w:rFonts w:ascii="Times New Roman" w:eastAsia="Times New Roman" w:hAnsi="Times New Roman" w:cs="Times New Roman"/>
          <w:bCs/>
          <w:color w:val="000000"/>
          <w:sz w:val="28"/>
          <w:szCs w:val="28"/>
          <w:lang w:eastAsia="ru-RU"/>
        </w:rPr>
        <w:t xml:space="preserve"> «</w:t>
      </w:r>
      <w:bookmarkStart w:id="0" w:name="_Hlk192605560"/>
      <w:r w:rsidR="00466162">
        <w:rPr>
          <w:rFonts w:ascii="Times New Roman" w:eastAsia="Times New Roman" w:hAnsi="Times New Roman" w:cs="Times New Roman"/>
          <w:bCs/>
          <w:color w:val="000000"/>
          <w:sz w:val="28"/>
          <w:szCs w:val="28"/>
          <w:lang w:val="kk-KZ" w:eastAsia="ru-RU"/>
        </w:rPr>
        <w:t>Ш</w:t>
      </w:r>
      <w:r w:rsidR="00817044">
        <w:rPr>
          <w:rFonts w:ascii="Times New Roman" w:eastAsia="Times New Roman" w:hAnsi="Times New Roman" w:cs="Times New Roman"/>
          <w:bCs/>
          <w:color w:val="000000"/>
          <w:sz w:val="28"/>
          <w:szCs w:val="28"/>
          <w:lang w:val="kk-KZ" w:eastAsia="ru-RU"/>
        </w:rPr>
        <w:t>етел азаматтары Қазақстандағы ж</w:t>
      </w:r>
      <w:proofErr w:type="spellStart"/>
      <w:r w:rsidR="00923018" w:rsidRPr="00923018">
        <w:rPr>
          <w:rFonts w:ascii="Times New Roman" w:eastAsia="Times New Roman" w:hAnsi="Times New Roman" w:cs="Times New Roman"/>
          <w:bCs/>
          <w:color w:val="000000"/>
          <w:sz w:val="28"/>
          <w:szCs w:val="28"/>
          <w:lang w:eastAsia="ru-RU"/>
        </w:rPr>
        <w:t>ылжымайтын</w:t>
      </w:r>
      <w:proofErr w:type="spellEnd"/>
      <w:r w:rsidR="00923018" w:rsidRPr="00923018">
        <w:rPr>
          <w:rFonts w:ascii="Times New Roman" w:eastAsia="Times New Roman" w:hAnsi="Times New Roman" w:cs="Times New Roman"/>
          <w:bCs/>
          <w:color w:val="000000"/>
          <w:sz w:val="28"/>
          <w:szCs w:val="28"/>
          <w:lang w:eastAsia="ru-RU"/>
        </w:rPr>
        <w:t xml:space="preserve"> </w:t>
      </w:r>
      <w:proofErr w:type="spellStart"/>
      <w:r w:rsidR="00923018" w:rsidRPr="00923018">
        <w:rPr>
          <w:rFonts w:ascii="Times New Roman" w:eastAsia="Times New Roman" w:hAnsi="Times New Roman" w:cs="Times New Roman"/>
          <w:bCs/>
          <w:color w:val="000000"/>
          <w:sz w:val="28"/>
          <w:szCs w:val="28"/>
          <w:lang w:eastAsia="ru-RU"/>
        </w:rPr>
        <w:t>мүлік</w:t>
      </w:r>
      <w:proofErr w:type="spellEnd"/>
      <w:r w:rsidR="00817044">
        <w:rPr>
          <w:rFonts w:ascii="Times New Roman" w:eastAsia="Times New Roman" w:hAnsi="Times New Roman" w:cs="Times New Roman"/>
          <w:bCs/>
          <w:color w:val="000000"/>
          <w:sz w:val="28"/>
          <w:szCs w:val="28"/>
          <w:lang w:val="kk-KZ" w:eastAsia="ru-RU"/>
        </w:rPr>
        <w:t>ке</w:t>
      </w:r>
      <w:r w:rsidR="00923018" w:rsidRPr="00923018">
        <w:rPr>
          <w:rFonts w:ascii="Times New Roman" w:eastAsia="Times New Roman" w:hAnsi="Times New Roman" w:cs="Times New Roman"/>
          <w:bCs/>
          <w:color w:val="000000"/>
          <w:sz w:val="28"/>
          <w:szCs w:val="28"/>
          <w:lang w:eastAsia="ru-RU"/>
        </w:rPr>
        <w:t xml:space="preserve"> </w:t>
      </w:r>
      <w:proofErr w:type="spellStart"/>
      <w:r w:rsidR="00923018" w:rsidRPr="00923018">
        <w:rPr>
          <w:rFonts w:ascii="Times New Roman" w:eastAsia="Times New Roman" w:hAnsi="Times New Roman" w:cs="Times New Roman"/>
          <w:bCs/>
          <w:color w:val="000000"/>
          <w:sz w:val="28"/>
          <w:szCs w:val="28"/>
          <w:lang w:eastAsia="ru-RU"/>
        </w:rPr>
        <w:t>құқық</w:t>
      </w:r>
      <w:proofErr w:type="spellEnd"/>
      <w:r w:rsidR="00923018" w:rsidRPr="00923018">
        <w:rPr>
          <w:rFonts w:ascii="Times New Roman" w:eastAsia="Times New Roman" w:hAnsi="Times New Roman" w:cs="Times New Roman"/>
          <w:bCs/>
          <w:color w:val="000000"/>
          <w:sz w:val="28"/>
          <w:szCs w:val="28"/>
          <w:lang w:eastAsia="ru-RU"/>
        </w:rPr>
        <w:t xml:space="preserve"> </w:t>
      </w:r>
      <w:proofErr w:type="spellStart"/>
      <w:r w:rsidR="00923018" w:rsidRPr="00923018">
        <w:rPr>
          <w:rFonts w:ascii="Times New Roman" w:eastAsia="Times New Roman" w:hAnsi="Times New Roman" w:cs="Times New Roman"/>
          <w:bCs/>
          <w:color w:val="000000"/>
          <w:sz w:val="28"/>
          <w:szCs w:val="28"/>
          <w:lang w:eastAsia="ru-RU"/>
        </w:rPr>
        <w:t>тіркеу</w:t>
      </w:r>
      <w:bookmarkEnd w:id="0"/>
      <w:proofErr w:type="spellEnd"/>
      <w:r w:rsidRPr="00C635DC">
        <w:rPr>
          <w:rFonts w:ascii="Times New Roman" w:eastAsia="Times New Roman" w:hAnsi="Times New Roman" w:cs="Times New Roman"/>
          <w:bCs/>
          <w:color w:val="000000"/>
          <w:sz w:val="28"/>
          <w:szCs w:val="28"/>
          <w:lang w:eastAsia="ru-RU"/>
        </w:rPr>
        <w:t>»</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eastAsia="ru-RU"/>
        </w:rPr>
      </w:pP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bCs/>
          <w:color w:val="000000"/>
          <w:sz w:val="28"/>
          <w:szCs w:val="28"/>
          <w:lang w:val="kk-KZ" w:eastAsia="ru-RU"/>
        </w:rPr>
      </w:pPr>
      <w:r w:rsidRPr="00C635DC">
        <w:rPr>
          <w:rFonts w:ascii="Times New Roman" w:eastAsia="Times New Roman" w:hAnsi="Times New Roman" w:cs="Times New Roman"/>
          <w:b/>
          <w:bCs/>
          <w:color w:val="000000"/>
          <w:sz w:val="28"/>
          <w:szCs w:val="28"/>
          <w:lang w:val="kk-KZ" w:eastAsia="ru-RU"/>
        </w:rPr>
        <w:t>Пән:</w:t>
      </w:r>
      <w:r w:rsidRPr="00C635DC">
        <w:rPr>
          <w:rFonts w:ascii="Times New Roman" w:eastAsia="Times New Roman" w:hAnsi="Times New Roman" w:cs="Times New Roman"/>
          <w:bCs/>
          <w:color w:val="000000"/>
          <w:sz w:val="28"/>
          <w:szCs w:val="28"/>
          <w:lang w:val="kk-KZ" w:eastAsia="ru-RU"/>
        </w:rPr>
        <w:t xml:space="preserve"> «Жерлерді мемлекеттік тіркеу және есепке алу»</w:t>
      </w:r>
    </w:p>
    <w:p w:rsidR="00C635DC" w:rsidRPr="00C635DC" w:rsidRDefault="00C635DC" w:rsidP="00C635DC">
      <w:pPr>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p>
    <w:p w:rsidR="00C635DC" w:rsidRPr="00C635DC" w:rsidRDefault="00C635DC" w:rsidP="00C635DC">
      <w:pPr>
        <w:autoSpaceDE w:val="0"/>
        <w:autoSpaceDN w:val="0"/>
        <w:adjustRightInd w:val="0"/>
        <w:spacing w:after="0" w:line="240" w:lineRule="auto"/>
        <w:ind w:left="5040" w:hanging="5040"/>
        <w:rPr>
          <w:rFonts w:ascii="Times New Roman" w:eastAsia="Times New Roman" w:hAnsi="Times New Roman" w:cs="Times New Roman"/>
          <w:color w:val="000000"/>
          <w:sz w:val="28"/>
          <w:szCs w:val="28"/>
          <w:lang w:val="kk-KZ" w:eastAsia="ru-RU"/>
        </w:rPr>
      </w:pPr>
      <w:r w:rsidRPr="00C635DC">
        <w:rPr>
          <w:rFonts w:ascii="Times New Roman" w:eastAsia="Times New Roman" w:hAnsi="Times New Roman" w:cs="Times New Roman"/>
          <w:color w:val="000000"/>
          <w:sz w:val="28"/>
          <w:szCs w:val="28"/>
          <w:lang w:val="kk-KZ" w:eastAsia="ru-RU"/>
        </w:rPr>
        <w:t xml:space="preserve">                                                                        </w:t>
      </w:r>
    </w:p>
    <w:p w:rsidR="00C635DC" w:rsidRPr="00C635DC" w:rsidRDefault="00C635DC" w:rsidP="00C635DC">
      <w:pPr>
        <w:autoSpaceDE w:val="0"/>
        <w:autoSpaceDN w:val="0"/>
        <w:adjustRightInd w:val="0"/>
        <w:spacing w:after="0" w:line="240" w:lineRule="auto"/>
        <w:ind w:left="5040" w:hanging="5040"/>
        <w:rPr>
          <w:rFonts w:ascii="Times New Roman" w:eastAsia="Times New Roman" w:hAnsi="Times New Roman" w:cs="Times New Roman"/>
          <w:color w:val="000000"/>
          <w:sz w:val="28"/>
          <w:szCs w:val="28"/>
          <w:lang w:val="kk-KZ" w:eastAsia="ru-RU"/>
        </w:rPr>
      </w:pPr>
    </w:p>
    <w:p w:rsidR="00C635DC" w:rsidRPr="00C635DC" w:rsidRDefault="00C635DC" w:rsidP="00C635DC">
      <w:pPr>
        <w:autoSpaceDE w:val="0"/>
        <w:autoSpaceDN w:val="0"/>
        <w:adjustRightInd w:val="0"/>
        <w:spacing w:after="0" w:line="240" w:lineRule="auto"/>
        <w:ind w:left="5040" w:hanging="5040"/>
        <w:rPr>
          <w:rFonts w:ascii="Times New Roman" w:eastAsia="Times New Roman" w:hAnsi="Times New Roman" w:cs="Times New Roman"/>
          <w:color w:val="000000"/>
          <w:sz w:val="28"/>
          <w:szCs w:val="28"/>
          <w:lang w:val="kk-KZ" w:eastAsia="ru-RU"/>
        </w:rPr>
      </w:pPr>
      <w:r w:rsidRPr="00C635DC">
        <w:rPr>
          <w:rFonts w:ascii="Times New Roman" w:eastAsia="Times New Roman" w:hAnsi="Times New Roman" w:cs="Times New Roman"/>
          <w:color w:val="000000"/>
          <w:sz w:val="28"/>
          <w:szCs w:val="28"/>
          <w:lang w:val="kk-KZ" w:eastAsia="ru-RU"/>
        </w:rPr>
        <w:tab/>
      </w:r>
      <w:r w:rsidRPr="00C635DC">
        <w:rPr>
          <w:rFonts w:ascii="Times New Roman" w:eastAsia="Times New Roman" w:hAnsi="Times New Roman" w:cs="Times New Roman"/>
          <w:color w:val="000000"/>
          <w:sz w:val="28"/>
          <w:szCs w:val="28"/>
          <w:lang w:val="kk-KZ" w:eastAsia="ru-RU"/>
        </w:rPr>
        <w:tab/>
        <w:t>Аға оқытушы</w:t>
      </w:r>
      <w:r w:rsidRPr="00C635DC">
        <w:rPr>
          <w:rFonts w:ascii="Times New Roman" w:eastAsia="Times New Roman" w:hAnsi="Times New Roman" w:cs="Times New Roman"/>
          <w:color w:val="000000"/>
          <w:sz w:val="28"/>
          <w:szCs w:val="28"/>
          <w:lang w:eastAsia="ru-RU"/>
        </w:rPr>
        <w:t>:</w:t>
      </w:r>
      <w:r w:rsidRPr="00C635DC">
        <w:rPr>
          <w:rFonts w:ascii="Times New Roman" w:eastAsia="Times New Roman" w:hAnsi="Times New Roman" w:cs="Times New Roman"/>
          <w:color w:val="000000"/>
          <w:sz w:val="28"/>
          <w:szCs w:val="28"/>
          <w:lang w:val="kk-KZ" w:eastAsia="ru-RU"/>
        </w:rPr>
        <w:t xml:space="preserve">Какенов О.А. </w:t>
      </w:r>
    </w:p>
    <w:p w:rsidR="00C635DC" w:rsidRPr="00C635DC" w:rsidRDefault="00C635DC" w:rsidP="00C635DC">
      <w:pPr>
        <w:autoSpaceDE w:val="0"/>
        <w:autoSpaceDN w:val="0"/>
        <w:adjustRightInd w:val="0"/>
        <w:spacing w:after="0" w:line="240" w:lineRule="auto"/>
        <w:ind w:left="5040" w:hanging="5040"/>
        <w:rPr>
          <w:rFonts w:ascii="Times New Roman" w:eastAsia="Times New Roman" w:hAnsi="Times New Roman" w:cs="Times New Roman"/>
          <w:color w:val="000000"/>
          <w:sz w:val="28"/>
          <w:szCs w:val="28"/>
          <w:lang w:eastAsia="ru-RU"/>
        </w:rPr>
      </w:pPr>
      <w:r w:rsidRPr="00C635DC">
        <w:rPr>
          <w:rFonts w:ascii="Times New Roman" w:eastAsia="Times New Roman" w:hAnsi="Times New Roman" w:cs="Times New Roman"/>
          <w:color w:val="000000"/>
          <w:sz w:val="28"/>
          <w:szCs w:val="28"/>
          <w:lang w:eastAsia="ru-RU"/>
        </w:rPr>
        <w:tab/>
      </w: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Pr="00C635DC" w:rsidRDefault="00C635DC" w:rsidP="00C635DC">
      <w:pPr>
        <w:spacing w:after="0" w:line="240" w:lineRule="auto"/>
        <w:rPr>
          <w:rFonts w:ascii="Times New Roman" w:eastAsia="Times New Roman" w:hAnsi="Times New Roman" w:cs="Times New Roman"/>
          <w:sz w:val="28"/>
          <w:szCs w:val="28"/>
          <w:lang w:eastAsia="ru-RU"/>
        </w:rPr>
      </w:pPr>
    </w:p>
    <w:p w:rsidR="00C635DC" w:rsidRDefault="00C635DC" w:rsidP="00C635DC">
      <w:pPr>
        <w:spacing w:after="0" w:line="240" w:lineRule="auto"/>
        <w:rPr>
          <w:rFonts w:ascii="Times New Roman" w:eastAsia="Times New Roman" w:hAnsi="Times New Roman" w:cs="Times New Roman"/>
          <w:sz w:val="28"/>
          <w:szCs w:val="28"/>
          <w:lang w:eastAsia="ru-RU"/>
        </w:rPr>
      </w:pPr>
    </w:p>
    <w:p w:rsidR="002050DD" w:rsidRPr="00C635DC" w:rsidRDefault="002050DD" w:rsidP="00C635DC">
      <w:pPr>
        <w:spacing w:after="0" w:line="240" w:lineRule="auto"/>
        <w:rPr>
          <w:rFonts w:ascii="Times New Roman" w:eastAsia="Times New Roman" w:hAnsi="Times New Roman" w:cs="Times New Roman"/>
          <w:sz w:val="28"/>
          <w:szCs w:val="28"/>
          <w:lang w:eastAsia="ru-RU"/>
        </w:rPr>
      </w:pPr>
    </w:p>
    <w:p w:rsidR="00B758DB" w:rsidRDefault="00B758DB" w:rsidP="00C635DC">
      <w:pPr>
        <w:spacing w:after="0" w:line="240" w:lineRule="auto"/>
        <w:jc w:val="center"/>
        <w:rPr>
          <w:rFonts w:ascii="Times New Roman" w:eastAsia="Times New Roman" w:hAnsi="Times New Roman" w:cs="Times New Roman"/>
          <w:sz w:val="28"/>
          <w:szCs w:val="28"/>
          <w:lang w:val="kk-KZ" w:eastAsia="ru-RU"/>
        </w:rPr>
      </w:pPr>
    </w:p>
    <w:p w:rsidR="00B758DB" w:rsidRDefault="00B758DB" w:rsidP="00C635DC">
      <w:pPr>
        <w:spacing w:after="0" w:line="240" w:lineRule="auto"/>
        <w:jc w:val="center"/>
        <w:rPr>
          <w:rFonts w:ascii="Times New Roman" w:eastAsia="Times New Roman" w:hAnsi="Times New Roman" w:cs="Times New Roman"/>
          <w:sz w:val="28"/>
          <w:szCs w:val="28"/>
          <w:lang w:val="kk-KZ" w:eastAsia="ru-RU"/>
        </w:rPr>
      </w:pPr>
    </w:p>
    <w:p w:rsidR="00C635DC" w:rsidRPr="00C635DC" w:rsidRDefault="00C635DC" w:rsidP="00C635DC">
      <w:pPr>
        <w:spacing w:after="0" w:line="240" w:lineRule="auto"/>
        <w:jc w:val="center"/>
        <w:rPr>
          <w:rFonts w:ascii="Times New Roman" w:eastAsia="Times New Roman" w:hAnsi="Times New Roman" w:cs="Times New Roman"/>
          <w:sz w:val="28"/>
          <w:szCs w:val="28"/>
          <w:lang w:val="kk-KZ" w:eastAsia="ru-RU"/>
        </w:rPr>
      </w:pPr>
      <w:r w:rsidRPr="00C635DC">
        <w:rPr>
          <w:rFonts w:ascii="Times New Roman" w:eastAsia="Times New Roman" w:hAnsi="Times New Roman" w:cs="Times New Roman"/>
          <w:sz w:val="28"/>
          <w:szCs w:val="28"/>
          <w:lang w:val="kk-KZ" w:eastAsia="ru-RU"/>
        </w:rPr>
        <w:t>Өскемен</w:t>
      </w:r>
    </w:p>
    <w:p w:rsidR="00C635DC" w:rsidRPr="00C635DC" w:rsidRDefault="00C635DC" w:rsidP="00C635DC">
      <w:pPr>
        <w:spacing w:after="0" w:line="240" w:lineRule="auto"/>
        <w:jc w:val="center"/>
        <w:rPr>
          <w:rFonts w:ascii="Times New Roman" w:eastAsia="Times New Roman" w:hAnsi="Times New Roman" w:cs="Times New Roman"/>
          <w:sz w:val="28"/>
          <w:szCs w:val="28"/>
          <w:lang w:val="kk-KZ" w:eastAsia="ru-RU"/>
        </w:rPr>
      </w:pPr>
      <w:r w:rsidRPr="00C635DC">
        <w:rPr>
          <w:rFonts w:ascii="Times New Roman" w:eastAsia="Times New Roman" w:hAnsi="Times New Roman" w:cs="Times New Roman"/>
          <w:sz w:val="28"/>
          <w:szCs w:val="28"/>
          <w:lang w:val="kk-KZ" w:eastAsia="ru-RU"/>
        </w:rPr>
        <w:t>202</w:t>
      </w:r>
      <w:r w:rsidR="003418D0">
        <w:rPr>
          <w:rFonts w:ascii="Times New Roman" w:eastAsia="Times New Roman" w:hAnsi="Times New Roman" w:cs="Times New Roman"/>
          <w:sz w:val="28"/>
          <w:szCs w:val="28"/>
          <w:lang w:val="kk-KZ" w:eastAsia="ru-RU"/>
        </w:rPr>
        <w:t>6</w:t>
      </w:r>
      <w:bookmarkStart w:id="1" w:name="_GoBack"/>
      <w:bookmarkEnd w:id="1"/>
      <w:r w:rsidRPr="00C635DC">
        <w:rPr>
          <w:rFonts w:ascii="Times New Roman" w:eastAsia="Times New Roman" w:hAnsi="Times New Roman" w:cs="Times New Roman"/>
          <w:sz w:val="28"/>
          <w:szCs w:val="28"/>
          <w:lang w:val="kk-KZ" w:eastAsia="ru-RU"/>
        </w:rPr>
        <w:t xml:space="preserve"> жыл</w:t>
      </w:r>
    </w:p>
    <w:p w:rsidR="00B758DB" w:rsidRPr="00B758DB" w:rsidRDefault="00B758DB" w:rsidP="00B758DB">
      <w:pPr>
        <w:spacing w:after="0" w:line="240" w:lineRule="auto"/>
        <w:ind w:firstLine="708"/>
        <w:jc w:val="both"/>
        <w:rPr>
          <w:rFonts w:ascii="Times New Roman" w:eastAsia="Calibri" w:hAnsi="Times New Roman" w:cs="Times New Roman"/>
          <w:i/>
          <w:sz w:val="28"/>
          <w:szCs w:val="28"/>
          <w:lang w:val="kk-KZ"/>
        </w:rPr>
      </w:pPr>
      <w:r w:rsidRPr="00B758DB">
        <w:rPr>
          <w:rFonts w:ascii="Times New Roman" w:eastAsia="Calibri" w:hAnsi="Times New Roman" w:cs="Times New Roman"/>
          <w:i/>
          <w:sz w:val="28"/>
          <w:szCs w:val="28"/>
          <w:lang w:val="kk-KZ"/>
        </w:rPr>
        <w:lastRenderedPageBreak/>
        <w:t>Жалпы ережелер</w:t>
      </w:r>
    </w:p>
    <w:p w:rsidR="00B758DB" w:rsidRPr="00B758DB" w:rsidRDefault="00B758DB" w:rsidP="00B758DB">
      <w:pPr>
        <w:spacing w:after="0" w:line="240" w:lineRule="auto"/>
        <w:ind w:firstLine="708"/>
        <w:jc w:val="both"/>
        <w:rPr>
          <w:rFonts w:ascii="Times New Roman" w:eastAsia="Calibri" w:hAnsi="Times New Roman" w:cs="Times New Roman"/>
          <w:sz w:val="28"/>
          <w:szCs w:val="28"/>
          <w:lang w:val="kk-KZ"/>
        </w:rPr>
      </w:pPr>
    </w:p>
    <w:p w:rsidR="00B758DB" w:rsidRPr="00B758DB" w:rsidRDefault="00B758DB" w:rsidP="00B758DB">
      <w:pPr>
        <w:spacing w:after="0" w:line="240" w:lineRule="auto"/>
        <w:ind w:firstLine="708"/>
        <w:jc w:val="both"/>
        <w:rPr>
          <w:rFonts w:ascii="Times New Roman" w:eastAsia="Calibri" w:hAnsi="Times New Roman" w:cs="Times New Roman"/>
          <w:sz w:val="28"/>
          <w:szCs w:val="28"/>
          <w:lang w:val="kk-KZ"/>
        </w:rPr>
      </w:pPr>
      <w:r w:rsidRPr="00B758DB">
        <w:rPr>
          <w:rFonts w:ascii="Times New Roman" w:eastAsia="Calibri" w:hAnsi="Times New Roman" w:cs="Times New Roman"/>
          <w:sz w:val="28"/>
          <w:szCs w:val="28"/>
          <w:lang w:val="kk-KZ"/>
        </w:rPr>
        <w:t>«Шетелдіктердің құқықтық жағдайы туралы» 1995 жылғы 19 маусымдағы Қазақстан Республикасының Заңының 9-бабына сәйкес Қазақстан Республикасында тұрақты тұратын шетелдіктер Қазақстан Республикасында меншігінде тұрғын үй және өзге де мүлік бола алады. Тұрақты тұруға рұқсат алған, басқаша айтқанда, тұруға ықтиярхат алған шетелдіктер Қазақстан Республикасының тұрақты тұрғындары болып танылады.</w:t>
      </w:r>
    </w:p>
    <w:p w:rsidR="00C635DC" w:rsidRPr="00C635DC" w:rsidRDefault="00B758DB" w:rsidP="00B758DB">
      <w:pPr>
        <w:spacing w:after="0" w:line="240" w:lineRule="auto"/>
        <w:ind w:firstLine="708"/>
        <w:jc w:val="both"/>
        <w:rPr>
          <w:rFonts w:ascii="Times New Roman" w:eastAsia="Calibri" w:hAnsi="Times New Roman" w:cs="Times New Roman"/>
          <w:sz w:val="28"/>
          <w:szCs w:val="28"/>
          <w:lang w:val="kk-KZ"/>
        </w:rPr>
      </w:pPr>
      <w:r w:rsidRPr="00B758DB">
        <w:rPr>
          <w:rFonts w:ascii="Times New Roman" w:eastAsia="Calibri" w:hAnsi="Times New Roman" w:cs="Times New Roman"/>
          <w:sz w:val="28"/>
          <w:szCs w:val="28"/>
          <w:lang w:val="kk-KZ"/>
        </w:rPr>
        <w:t>Қазақстан Республикасында тұрақты тұруға ықтиярхат берудiң мiндеттi шарты осындай рұқсат алуға өтiнiш берген адамның Қазақстан Республикасының Iшкi iстер министрлiгi белгiлеген тәртiппен және мөлшерде төлем қабiлеттiлiгiн растауы болып табылады.</w:t>
      </w:r>
    </w:p>
    <w:p w:rsidR="00C635DC" w:rsidRPr="00C635DC" w:rsidRDefault="00C635DC" w:rsidP="00C635DC">
      <w:pPr>
        <w:spacing w:after="0" w:line="240" w:lineRule="auto"/>
        <w:ind w:firstLine="708"/>
        <w:jc w:val="both"/>
        <w:rPr>
          <w:rFonts w:ascii="Times New Roman" w:eastAsia="Calibri" w:hAnsi="Times New Roman" w:cs="Times New Roman"/>
          <w:sz w:val="28"/>
          <w:szCs w:val="28"/>
          <w:lang w:val="kk-KZ"/>
        </w:rPr>
      </w:pPr>
    </w:p>
    <w:p w:rsidR="00DC7670" w:rsidRPr="00DC7670" w:rsidRDefault="00DC7670" w:rsidP="00DC7670">
      <w:pPr>
        <w:spacing w:after="0" w:line="240" w:lineRule="auto"/>
        <w:ind w:firstLine="708"/>
        <w:jc w:val="both"/>
        <w:rPr>
          <w:rFonts w:ascii="Times New Roman" w:eastAsia="Calibri" w:hAnsi="Times New Roman" w:cs="Times New Roman"/>
          <w:i/>
          <w:sz w:val="28"/>
          <w:szCs w:val="28"/>
          <w:lang w:val="kk-KZ"/>
        </w:rPr>
      </w:pPr>
      <w:r w:rsidRPr="00DC7670">
        <w:rPr>
          <w:rFonts w:ascii="Times New Roman" w:eastAsia="Calibri" w:hAnsi="Times New Roman" w:cs="Times New Roman"/>
          <w:i/>
          <w:sz w:val="28"/>
          <w:szCs w:val="28"/>
          <w:lang w:val="kk-KZ"/>
        </w:rPr>
        <w:t>Жер учаскесін алу</w:t>
      </w:r>
    </w:p>
    <w:p w:rsidR="00DC7670" w:rsidRDefault="00DC7670" w:rsidP="00DC7670">
      <w:pPr>
        <w:spacing w:after="0" w:line="240" w:lineRule="auto"/>
        <w:ind w:firstLine="708"/>
        <w:jc w:val="both"/>
        <w:rPr>
          <w:rFonts w:ascii="Times New Roman" w:eastAsia="Calibri" w:hAnsi="Times New Roman" w:cs="Times New Roman"/>
          <w:sz w:val="28"/>
          <w:szCs w:val="28"/>
          <w:lang w:val="kk-KZ"/>
        </w:rPr>
      </w:pPr>
    </w:p>
    <w:p w:rsidR="00DC7670" w:rsidRPr="00DC7670" w:rsidRDefault="00DC7670" w:rsidP="00DC7670">
      <w:pPr>
        <w:spacing w:after="0" w:line="240" w:lineRule="auto"/>
        <w:ind w:firstLine="708"/>
        <w:jc w:val="both"/>
        <w:rPr>
          <w:rFonts w:ascii="Times New Roman" w:eastAsia="Calibri" w:hAnsi="Times New Roman" w:cs="Times New Roman"/>
          <w:sz w:val="28"/>
          <w:szCs w:val="28"/>
          <w:lang w:val="kk-KZ"/>
        </w:rPr>
      </w:pPr>
      <w:r w:rsidRPr="00DC7670">
        <w:rPr>
          <w:rFonts w:ascii="Times New Roman" w:eastAsia="Calibri" w:hAnsi="Times New Roman" w:cs="Times New Roman"/>
          <w:sz w:val="28"/>
          <w:szCs w:val="28"/>
          <w:lang w:val="kk-KZ"/>
        </w:rPr>
        <w:t>Қазақстан Республикасы Жер кодексінің 23-бабының 3 және 4-тармақтарына сәйкес жер учаскелері шетел азаматтарының, азаматтығы жоқ адамдардың және шетелдік заңды тұлғалардың (мемлекеттік емес) жеке меншігінде мынадай мақсаттарда ғана болуы мүмкін:</w:t>
      </w:r>
    </w:p>
    <w:p w:rsidR="00DC7670" w:rsidRPr="00DC7670" w:rsidRDefault="00DC7670" w:rsidP="00DC7670">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DC7670">
        <w:rPr>
          <w:rFonts w:ascii="Times New Roman" w:eastAsia="Calibri" w:hAnsi="Times New Roman" w:cs="Times New Roman"/>
          <w:sz w:val="28"/>
          <w:szCs w:val="28"/>
          <w:lang w:val="kk-KZ"/>
        </w:rPr>
        <w:t>өндiрiстiк және өндiрiстiк емес, оның iшiнде тұрғын үйлер (құрылыстар, ғимараттар) мен олардың кешендерiн салу үшiн берiлген (берiлетiн) немесе олар салынған жер учаскелерi;</w:t>
      </w:r>
    </w:p>
    <w:p w:rsidR="00C635DC" w:rsidRPr="00C635DC" w:rsidRDefault="00DC7670" w:rsidP="00DC7670">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DC7670">
        <w:rPr>
          <w:rFonts w:ascii="Times New Roman" w:eastAsia="Calibri" w:hAnsi="Times New Roman" w:cs="Times New Roman"/>
          <w:sz w:val="28"/>
          <w:szCs w:val="28"/>
          <w:lang w:val="kk-KZ"/>
        </w:rPr>
        <w:t>ғимараттарға (құрылыстарға, құрылыстарға) олардың мақсатына сәйкес қызмет көрсету үшін</w:t>
      </w:r>
      <w:r>
        <w:rPr>
          <w:rFonts w:ascii="Times New Roman" w:eastAsia="Calibri" w:hAnsi="Times New Roman" w:cs="Times New Roman"/>
          <w:sz w:val="28"/>
          <w:szCs w:val="28"/>
          <w:lang w:val="kk-KZ"/>
        </w:rPr>
        <w:t xml:space="preserve"> жер учаскелері</w:t>
      </w:r>
      <w:r w:rsidRPr="00DC7670">
        <w:rPr>
          <w:rFonts w:ascii="Times New Roman" w:eastAsia="Calibri" w:hAnsi="Times New Roman" w:cs="Times New Roman"/>
          <w:sz w:val="28"/>
          <w:szCs w:val="28"/>
          <w:lang w:val="kk-KZ"/>
        </w:rPr>
        <w:t>.</w:t>
      </w:r>
    </w:p>
    <w:p w:rsidR="00F86237" w:rsidRPr="00F86237" w:rsidRDefault="00F86237" w:rsidP="00F86237">
      <w:pPr>
        <w:spacing w:after="0" w:line="240" w:lineRule="auto"/>
        <w:ind w:firstLine="708"/>
        <w:jc w:val="both"/>
        <w:rPr>
          <w:rFonts w:ascii="Times New Roman" w:eastAsia="Calibri" w:hAnsi="Times New Roman" w:cs="Times New Roman"/>
          <w:sz w:val="28"/>
          <w:szCs w:val="28"/>
          <w:lang w:val="kk-KZ"/>
        </w:rPr>
      </w:pPr>
      <w:r w:rsidRPr="00F86237">
        <w:rPr>
          <w:rFonts w:ascii="Times New Roman" w:eastAsia="Calibri" w:hAnsi="Times New Roman" w:cs="Times New Roman"/>
          <w:sz w:val="28"/>
          <w:szCs w:val="28"/>
          <w:lang w:val="kk-KZ"/>
        </w:rPr>
        <w:t>Тауарлы ауыл шаруашылығы өндірісіне және орман өсіруге арналған жерлер шетелдіктердің немесе шетелдік заңды тұлғалардың меншігінде бола алмайды (Жер кодексінің 23-бабының 4-тармағы).</w:t>
      </w:r>
    </w:p>
    <w:p w:rsidR="00F86237" w:rsidRPr="00F86237" w:rsidRDefault="00F86237" w:rsidP="00F86237">
      <w:pPr>
        <w:spacing w:after="0" w:line="240" w:lineRule="auto"/>
        <w:ind w:firstLine="708"/>
        <w:jc w:val="both"/>
        <w:rPr>
          <w:rFonts w:ascii="Times New Roman" w:eastAsia="Calibri" w:hAnsi="Times New Roman" w:cs="Times New Roman"/>
          <w:sz w:val="28"/>
          <w:szCs w:val="28"/>
          <w:lang w:val="kk-KZ"/>
        </w:rPr>
      </w:pPr>
      <w:r w:rsidRPr="00F86237">
        <w:rPr>
          <w:rFonts w:ascii="Times New Roman" w:eastAsia="Calibri" w:hAnsi="Times New Roman" w:cs="Times New Roman"/>
          <w:sz w:val="28"/>
          <w:szCs w:val="28"/>
          <w:lang w:val="kk-KZ"/>
        </w:rPr>
        <w:t>Шетелдiктер, азаматтығы жоқ адамдар, шетелдiк заңды тұлғалар, Қазақстан Республикасының шетелдiк қатысатын заңды тұлғалары, халықаралық ұйымдар, халықаралық қатысуы бар ғылыми орталықтар, сондай-ақ кандастар жеке меншiк немесе жер пайдалану негiзiнде ауыл шаруашылығы мақсатындағы жер учаскелерiне ие бола алмайды.</w:t>
      </w:r>
    </w:p>
    <w:p w:rsidR="00F86237" w:rsidRPr="00F86237" w:rsidRDefault="00F86237" w:rsidP="00F86237">
      <w:pPr>
        <w:spacing w:after="0" w:line="240" w:lineRule="auto"/>
        <w:ind w:firstLine="708"/>
        <w:jc w:val="both"/>
        <w:rPr>
          <w:rFonts w:ascii="Times New Roman" w:eastAsia="Calibri" w:hAnsi="Times New Roman" w:cs="Times New Roman"/>
          <w:sz w:val="28"/>
          <w:szCs w:val="28"/>
          <w:lang w:val="kk-KZ"/>
        </w:rPr>
      </w:pPr>
      <w:r w:rsidRPr="00F86237">
        <w:rPr>
          <w:rFonts w:ascii="Times New Roman" w:eastAsia="Calibri" w:hAnsi="Times New Roman" w:cs="Times New Roman"/>
          <w:sz w:val="28"/>
          <w:szCs w:val="28"/>
          <w:lang w:val="kk-KZ"/>
        </w:rPr>
        <w:t>Қазақстан Республикасы заңды тұлғасының қатысушысы (үлесі, мүшесі) болып табылатын адамның Қазақстан Республикасының азаматтығы тоқтатылған кезде ауыл шаруашылығы мақсатындағы жер учаскелеріне жеке меншік құқығы, сондай-ақ уақытша жер пайдалану құқығы Жер кодексінің 66-бабының ережелеріне сәйкес иеліктен шығарылуға жатады.</w:t>
      </w:r>
    </w:p>
    <w:p w:rsidR="00F86237" w:rsidRPr="00F86237" w:rsidRDefault="00F86237" w:rsidP="00F86237">
      <w:pPr>
        <w:spacing w:after="0" w:line="240" w:lineRule="auto"/>
        <w:ind w:firstLine="708"/>
        <w:jc w:val="both"/>
        <w:rPr>
          <w:rFonts w:ascii="Times New Roman" w:eastAsia="Calibri" w:hAnsi="Times New Roman" w:cs="Times New Roman"/>
          <w:sz w:val="28"/>
          <w:szCs w:val="28"/>
          <w:lang w:val="kk-KZ"/>
        </w:rPr>
      </w:pPr>
      <w:r w:rsidRPr="00F86237">
        <w:rPr>
          <w:rFonts w:ascii="Times New Roman" w:eastAsia="Calibri" w:hAnsi="Times New Roman" w:cs="Times New Roman"/>
          <w:sz w:val="28"/>
          <w:szCs w:val="28"/>
          <w:lang w:val="kk-KZ"/>
        </w:rPr>
        <w:t>Сондай-ақ ауыл шаруашылығы мақсатындағы жер учаскелерін шетелдіктермен немесе азаматтығы жоқ адамдармен некеде тұрған Қазақстан Республикасының азаматтарына жеке меншікке және жер пайдалану құқығы негізінде беруге жол берілмейді.</w:t>
      </w:r>
    </w:p>
    <w:p w:rsidR="00C635DC" w:rsidRPr="00C635DC" w:rsidRDefault="00F86237" w:rsidP="00F86237">
      <w:pPr>
        <w:spacing w:after="0" w:line="240" w:lineRule="auto"/>
        <w:ind w:firstLine="708"/>
        <w:jc w:val="both"/>
        <w:rPr>
          <w:rFonts w:ascii="Times New Roman" w:eastAsia="Calibri" w:hAnsi="Times New Roman" w:cs="Times New Roman"/>
          <w:sz w:val="28"/>
          <w:szCs w:val="28"/>
          <w:lang w:val="kk-KZ"/>
        </w:rPr>
      </w:pPr>
      <w:r w:rsidRPr="00F86237">
        <w:rPr>
          <w:rFonts w:ascii="Times New Roman" w:eastAsia="Calibri" w:hAnsi="Times New Roman" w:cs="Times New Roman"/>
          <w:sz w:val="28"/>
          <w:szCs w:val="28"/>
          <w:lang w:val="kk-KZ"/>
        </w:rPr>
        <w:t xml:space="preserve">Қазақстан Республикасының шекаралық белдеуінде және шекаралық белдеуінде орналасқан жер учаскелерін шетелдіктердің, азаматтығы жоқ </w:t>
      </w:r>
      <w:r w:rsidRPr="00F86237">
        <w:rPr>
          <w:rFonts w:ascii="Times New Roman" w:eastAsia="Calibri" w:hAnsi="Times New Roman" w:cs="Times New Roman"/>
          <w:sz w:val="28"/>
          <w:szCs w:val="28"/>
          <w:lang w:val="kk-KZ"/>
        </w:rPr>
        <w:lastRenderedPageBreak/>
        <w:t>адамдардың және шетелдік заңды тұлғалардың жеке меншігіне беруге жол берілмейді.</w:t>
      </w:r>
    </w:p>
    <w:p w:rsidR="00C635DC" w:rsidRDefault="00C635DC" w:rsidP="00C635DC">
      <w:pPr>
        <w:spacing w:after="0" w:line="240" w:lineRule="auto"/>
        <w:ind w:firstLine="708"/>
        <w:jc w:val="both"/>
        <w:rPr>
          <w:rFonts w:ascii="Times New Roman" w:eastAsia="Calibri" w:hAnsi="Times New Roman" w:cs="Times New Roman"/>
          <w:sz w:val="28"/>
          <w:szCs w:val="28"/>
          <w:lang w:val="kk-KZ"/>
        </w:rPr>
      </w:pPr>
    </w:p>
    <w:p w:rsidR="006C0C4F" w:rsidRDefault="006C0C4F" w:rsidP="00C635DC">
      <w:pPr>
        <w:spacing w:after="0" w:line="240" w:lineRule="auto"/>
        <w:ind w:firstLine="708"/>
        <w:jc w:val="both"/>
        <w:rPr>
          <w:rFonts w:ascii="Times New Roman" w:eastAsia="Calibri" w:hAnsi="Times New Roman" w:cs="Times New Roman"/>
          <w:sz w:val="28"/>
          <w:szCs w:val="28"/>
          <w:lang w:val="kk-KZ"/>
        </w:rPr>
      </w:pPr>
    </w:p>
    <w:p w:rsidR="006C0C4F" w:rsidRPr="006C0C4F" w:rsidRDefault="006C0C4F" w:rsidP="006C0C4F">
      <w:pPr>
        <w:spacing w:after="0" w:line="240" w:lineRule="auto"/>
        <w:ind w:firstLine="708"/>
        <w:jc w:val="both"/>
        <w:rPr>
          <w:rFonts w:ascii="Times New Roman" w:eastAsia="Calibri" w:hAnsi="Times New Roman" w:cs="Times New Roman"/>
          <w:i/>
          <w:sz w:val="28"/>
          <w:szCs w:val="28"/>
          <w:lang w:val="kk-KZ"/>
        </w:rPr>
      </w:pPr>
      <w:r w:rsidRPr="006C0C4F">
        <w:rPr>
          <w:rFonts w:ascii="Times New Roman" w:eastAsia="Calibri" w:hAnsi="Times New Roman" w:cs="Times New Roman"/>
          <w:i/>
          <w:sz w:val="28"/>
          <w:szCs w:val="28"/>
          <w:lang w:val="kk-KZ"/>
        </w:rPr>
        <w:t>Тұрғын емес жылжымайтын мүлікті сатып алу</w:t>
      </w:r>
    </w:p>
    <w:p w:rsidR="006C0C4F" w:rsidRPr="006C0C4F" w:rsidRDefault="006C0C4F" w:rsidP="006C0C4F">
      <w:pPr>
        <w:spacing w:after="0" w:line="240" w:lineRule="auto"/>
        <w:ind w:firstLine="708"/>
        <w:jc w:val="both"/>
        <w:rPr>
          <w:rFonts w:ascii="Times New Roman" w:eastAsia="Calibri" w:hAnsi="Times New Roman" w:cs="Times New Roman"/>
          <w:sz w:val="28"/>
          <w:szCs w:val="28"/>
          <w:lang w:val="kk-KZ"/>
        </w:rPr>
      </w:pPr>
    </w:p>
    <w:p w:rsidR="006C0C4F" w:rsidRDefault="006C0C4F" w:rsidP="006C0C4F">
      <w:pPr>
        <w:spacing w:after="0" w:line="240" w:lineRule="auto"/>
        <w:ind w:firstLine="708"/>
        <w:jc w:val="both"/>
        <w:rPr>
          <w:rFonts w:ascii="Times New Roman" w:eastAsia="Calibri" w:hAnsi="Times New Roman" w:cs="Times New Roman"/>
          <w:sz w:val="28"/>
          <w:szCs w:val="28"/>
          <w:lang w:val="kk-KZ"/>
        </w:rPr>
      </w:pPr>
      <w:r w:rsidRPr="006C0C4F">
        <w:rPr>
          <w:rFonts w:ascii="Times New Roman" w:eastAsia="Calibri" w:hAnsi="Times New Roman" w:cs="Times New Roman"/>
          <w:sz w:val="28"/>
          <w:szCs w:val="28"/>
          <w:lang w:val="kk-KZ"/>
        </w:rPr>
        <w:t>Тұрғын үй қорына қатысы жоқ жылжымайтын мүлікті (ғимараттар, құрылыстар, үй-жайлар, кеңселер, дүкендер және т.б.) сатып алуға қатысты Қазақстан Республикасының заңнамасында шетелдіктің тұрақты тұратын немесе уақытша тұратынына қарамастан ешқандай шектеулер жоқ.</w:t>
      </w:r>
    </w:p>
    <w:p w:rsidR="006C0C4F" w:rsidRDefault="006C0C4F" w:rsidP="006C0C4F">
      <w:pPr>
        <w:spacing w:after="0" w:line="240" w:lineRule="auto"/>
        <w:ind w:firstLine="708"/>
        <w:jc w:val="both"/>
        <w:rPr>
          <w:rFonts w:ascii="Times New Roman" w:eastAsia="Calibri" w:hAnsi="Times New Roman" w:cs="Times New Roman"/>
          <w:sz w:val="28"/>
          <w:szCs w:val="28"/>
          <w:lang w:val="kk-KZ"/>
        </w:rPr>
      </w:pPr>
    </w:p>
    <w:p w:rsidR="006C0C4F" w:rsidRDefault="006C0C4F" w:rsidP="006C0C4F">
      <w:pPr>
        <w:spacing w:after="0" w:line="240" w:lineRule="auto"/>
        <w:ind w:firstLine="708"/>
        <w:jc w:val="both"/>
        <w:rPr>
          <w:rFonts w:ascii="Times New Roman" w:eastAsia="Calibri" w:hAnsi="Times New Roman" w:cs="Times New Roman"/>
          <w:sz w:val="28"/>
          <w:szCs w:val="28"/>
          <w:lang w:val="kk-KZ"/>
        </w:rPr>
      </w:pPr>
    </w:p>
    <w:p w:rsidR="00466162" w:rsidRPr="00466162" w:rsidRDefault="00466162" w:rsidP="00466162">
      <w:pPr>
        <w:spacing w:after="0" w:line="240" w:lineRule="auto"/>
        <w:ind w:firstLine="708"/>
        <w:jc w:val="both"/>
        <w:rPr>
          <w:rFonts w:ascii="Times New Roman" w:eastAsia="Calibri" w:hAnsi="Times New Roman" w:cs="Times New Roman"/>
          <w:i/>
          <w:sz w:val="28"/>
          <w:szCs w:val="28"/>
          <w:lang w:val="kk-KZ"/>
        </w:rPr>
      </w:pPr>
      <w:r w:rsidRPr="00466162">
        <w:rPr>
          <w:rFonts w:ascii="Times New Roman" w:eastAsia="Calibri" w:hAnsi="Times New Roman" w:cs="Times New Roman"/>
          <w:i/>
          <w:sz w:val="28"/>
          <w:szCs w:val="28"/>
          <w:lang w:val="kk-KZ"/>
        </w:rPr>
        <w:t>Мұрагерлік жолмен тұрғын үй алу</w:t>
      </w: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Шетел азаматтары Қазақстанда тұратын-тұрмағанына қарамастан жылжымайтын мүлікті және кез келген басқа мүлікті мұрагерлікке алуға құқылы.</w:t>
      </w: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Сонымен қатар, Қазақстан Республикасы Азаматтық кодексінің 252-бабының 1-тармағында заң актілерінде рұқсат етілген негіздер бойынша адамның меншігінде заңнамалық актілер бойынша өзіне тиесілі бола алмайтын мүлік болса, бұл мүлікті, егер заңнамада өзгеше көзделмесе, осы мүлікке меншік құқығы туындаған кезден бастап бір жыл ішінде меншік иесі иеліктен шығаруға тиіс екендігі белгіленген.</w:t>
      </w:r>
    </w:p>
    <w:p w:rsidR="006C0C4F" w:rsidRDefault="00466162" w:rsidP="00466162">
      <w:pPr>
        <w:spacing w:after="0" w:line="240" w:lineRule="auto"/>
        <w:ind w:firstLine="708"/>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Осылайша, тұруға ықтиярхаты жоқ шетелдіктің Қазақстан Республикасының аумағында тұрғын үйді иеленуге немесе тұруға ықтиярхат алуға құқығы жоқ болғандықтан, заңды мұраға алған тұрғын үйі бар шетелдік оны бір жыл ішінде сатуы тиіс.</w:t>
      </w:r>
    </w:p>
    <w:p w:rsid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Pr="00466162" w:rsidRDefault="00466162" w:rsidP="00466162">
      <w:pPr>
        <w:spacing w:after="0" w:line="240" w:lineRule="auto"/>
        <w:ind w:firstLine="708"/>
        <w:jc w:val="both"/>
        <w:rPr>
          <w:rFonts w:ascii="Times New Roman" w:eastAsia="Calibri" w:hAnsi="Times New Roman" w:cs="Times New Roman"/>
          <w:i/>
          <w:sz w:val="28"/>
          <w:szCs w:val="28"/>
          <w:lang w:val="kk-KZ"/>
        </w:rPr>
      </w:pPr>
      <w:r w:rsidRPr="00466162">
        <w:rPr>
          <w:rFonts w:ascii="Times New Roman" w:eastAsia="Calibri" w:hAnsi="Times New Roman" w:cs="Times New Roman"/>
          <w:i/>
          <w:sz w:val="28"/>
          <w:szCs w:val="28"/>
          <w:lang w:val="kk-KZ"/>
        </w:rPr>
        <w:t>Азаматтықты жоғалтудың салдары</w:t>
      </w: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Егер Қазақстан Республикасының азаматы пәтер (немесе өзге де жылжымайтын мүлiк) сатып алса, кейiннен азаматтығынан айырылса және (немесе) Қазақстаннан кетсе, онда қолданыстағы заңнамада, оның iшiнде оны сату арқылы меншiк құқығын жоғалтуға негiздер көзделмеген. Осылайша, заңнамада Қазақстан Республикасының бұрынғы азаматының азаматтығынан айырылғаннан кейін өзінің жылжымайтын мүлкін иеліктен шығару міндеті қарастырылмаған, сондай-ақ мемлекеттің мұндай жылжымайтын мүлікке тыйым салу құқығы да қарастырылмаған.</w:t>
      </w:r>
    </w:p>
    <w:p w:rsidR="00466162" w:rsidRDefault="00466162" w:rsidP="00466162">
      <w:pPr>
        <w:spacing w:after="0" w:line="240" w:lineRule="auto"/>
        <w:ind w:firstLine="708"/>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 xml:space="preserve">Жоғарыда аталған ережеден ерекшеліктер жер учаскелеріне қатысты белгіленеді. Жер кодексінің 23-бабының 2-тармағына сәйкес шаруа немесе фермер қожалығын, жеке қосалқы шаруашылығын жүргізуге, орман өсіруге, бау-бақша өсіруге және саяжай құрылысын жүргізуге берілген жер учаскесінің меншік иесі болып табылатын азамат Қазақстан Республикасының </w:t>
      </w:r>
      <w:r w:rsidRPr="00466162">
        <w:rPr>
          <w:rFonts w:ascii="Times New Roman" w:eastAsia="Calibri" w:hAnsi="Times New Roman" w:cs="Times New Roman"/>
          <w:sz w:val="28"/>
          <w:szCs w:val="28"/>
          <w:lang w:val="kk-KZ"/>
        </w:rPr>
        <w:lastRenderedPageBreak/>
        <w:t>азаматтығынан шыққан кезде меншік құқығы осы Кодекстің 6-бабының ережелеріне сәйкес иеліктен шығарылуға немесе қайта ресімделуге жатады.</w:t>
      </w:r>
    </w:p>
    <w:p w:rsid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Pr="00466162" w:rsidRDefault="00466162" w:rsidP="00466162">
      <w:pPr>
        <w:spacing w:after="0" w:line="240" w:lineRule="auto"/>
        <w:ind w:firstLine="708"/>
        <w:jc w:val="both"/>
        <w:rPr>
          <w:rFonts w:ascii="Times New Roman" w:eastAsia="Calibri" w:hAnsi="Times New Roman" w:cs="Times New Roman"/>
          <w:i/>
          <w:sz w:val="28"/>
          <w:szCs w:val="28"/>
          <w:lang w:val="kk-KZ"/>
        </w:rPr>
      </w:pPr>
      <w:r w:rsidRPr="00466162">
        <w:rPr>
          <w:rFonts w:ascii="Times New Roman" w:eastAsia="Calibri" w:hAnsi="Times New Roman" w:cs="Times New Roman"/>
          <w:i/>
          <w:sz w:val="28"/>
          <w:szCs w:val="28"/>
          <w:lang w:val="kk-KZ"/>
        </w:rPr>
        <w:t>Жылжымайтын мүлікті сатып алу-сату мәмілесін тіркеу тәртібі</w:t>
      </w: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p>
    <w:p w:rsidR="00466162" w:rsidRPr="00466162" w:rsidRDefault="00466162" w:rsidP="00466162">
      <w:pPr>
        <w:pStyle w:val="a7"/>
        <w:numPr>
          <w:ilvl w:val="0"/>
          <w:numId w:val="9"/>
        </w:numPr>
        <w:spacing w:after="0" w:line="240" w:lineRule="auto"/>
        <w:ind w:left="0" w:firstLine="709"/>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жеке тұлғаға жеке сәйкестендіру нөмірін (ЖСН) бере отырып, бейрезидентті салық төлеуші ​​ретінде тіркеу есебіне қою туралы тіркеу куәлігін алу қажет, ал шетелдік заңды тұлға бизнес-сәйкестендіру нөмірін (БСН) бере отырып, бейрезидентті салық төлеуші ​​ретінде тіркеу туралы тіркеу куәлігін алуға міндетті;</w:t>
      </w: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r w:rsidRPr="00466162">
        <w:rPr>
          <w:rFonts w:ascii="Times New Roman" w:eastAsia="Calibri" w:hAnsi="Times New Roman" w:cs="Times New Roman"/>
          <w:sz w:val="28"/>
          <w:szCs w:val="28"/>
          <w:lang w:val="kk-KZ"/>
        </w:rPr>
        <w:t>Шарт Халыққа қызмет көрсету орталығы арқылы ұсынылған жағдайда шетелдік заңды тұлға сауда тізілімінен заңдастырылған үзінді көшірмені немесе шетелдік заңды тұлғаның шет мемлекеттің заңнамасы бойынша заңды тұлға болып табылатынын куәландыратын өзге де заңдастырылған құжатты, қазақ және орыс тілдеріндегі нотариат куәландырған аудармасын және шетелдік заңды тұлғаның уәкілетті органының жылжымайтын мүлікті сатып алу туралы заңдастырылған шешімін және жылжымайтын мүлікті орыс тіліндегі аудармасымен қоса береді.</w:t>
      </w:r>
    </w:p>
    <w:p w:rsidR="00466162" w:rsidRPr="00466162" w:rsidRDefault="00466162" w:rsidP="00466162">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Pr="00466162">
        <w:rPr>
          <w:rFonts w:ascii="Times New Roman" w:eastAsia="Calibri" w:hAnsi="Times New Roman" w:cs="Times New Roman"/>
          <w:sz w:val="28"/>
          <w:szCs w:val="28"/>
          <w:lang w:val="kk-KZ"/>
        </w:rPr>
        <w:t>жылжымайтын мүлікті сатып алу-сату шартын жасау. Мәміле нысанына қатысты, бапқа сәйкес. «Жылжымайтын мүлікке құқықтарды мемлекеттік тіркеу туралы» Қазақстан Республикасының 2007 жылғы 26 шілдедегі 21 Заңының 21-бабына сәйкес, егер мәміле нотариат куәландырмаған болса, тіркеуші орган мәмілені жасаған тұлғалардың (олардың уәкілетті өкілдерінің) қойған қолының түпнұсқалығын, олардың құқық қабілеттілігін (құқықтық қабілеттілігін), сондай-ақ олардың өсиет білдіруіне сәйкестігін тексеруге міндетті. Осылайша, жылжымайтын мүлікті сатып алу-сату шарты нотариалды куәландырылған нысанда немесе тіркеуші орган қызметкерлерінің қатысуымен жасалуы тиіс.</w:t>
      </w:r>
    </w:p>
    <w:p w:rsidR="00C635DC" w:rsidRPr="00466162" w:rsidRDefault="00466162" w:rsidP="00466162">
      <w:pPr>
        <w:spacing w:after="0" w:line="240" w:lineRule="auto"/>
        <w:ind w:firstLine="708"/>
        <w:jc w:val="both"/>
        <w:rPr>
          <w:rFonts w:ascii="Times New Roman" w:eastAsia="Calibri" w:hAnsi="Times New Roman" w:cs="Times New Roman"/>
          <w:sz w:val="28"/>
          <w:szCs w:val="28"/>
          <w:lang w:val="kk-KZ"/>
        </w:rPr>
        <w:sectPr w:rsidR="00C635DC" w:rsidRPr="00466162" w:rsidSect="0039261B">
          <w:pgSz w:w="11906" w:h="16838"/>
          <w:pgMar w:top="1134" w:right="850" w:bottom="1134" w:left="1701" w:header="708" w:footer="708" w:gutter="0"/>
          <w:cols w:space="708"/>
          <w:docGrid w:linePitch="360"/>
        </w:sectPr>
      </w:pPr>
      <w:r>
        <w:rPr>
          <w:rFonts w:ascii="Times New Roman" w:eastAsia="Calibri" w:hAnsi="Times New Roman" w:cs="Times New Roman"/>
          <w:sz w:val="28"/>
          <w:szCs w:val="28"/>
          <w:lang w:val="kk-KZ"/>
        </w:rPr>
        <w:t xml:space="preserve">- </w:t>
      </w:r>
      <w:r w:rsidRPr="00466162">
        <w:rPr>
          <w:rFonts w:ascii="Times New Roman" w:eastAsia="Calibri" w:hAnsi="Times New Roman" w:cs="Times New Roman"/>
          <w:sz w:val="28"/>
          <w:szCs w:val="28"/>
          <w:lang w:val="kk-KZ"/>
        </w:rPr>
        <w:t>жылжымайтын мүлікті сату-сатып алу шартын мемлекеттік тіркеу. Жылжымайтын мүлікке меншік құқығы оны мемлекеттік тіркеуден өткеннен кейін туындайды. Жылжымайтын мүлікті сатып алу-сату шарты нотариат куәландырған нысанда жасалған жағдайда, нотариус шартты электрондық нысанда мемлекеттік тіркеуге дербес жібереді. Тіркеу органы электрондық нысанда жіберген толтырылған тіркеу туралы хабарлама шартты тіркеу фактісін растайды.</w:t>
      </w:r>
    </w:p>
    <w:p w:rsidR="0039261B" w:rsidRPr="00C635DC" w:rsidRDefault="0039261B" w:rsidP="00466162">
      <w:pPr>
        <w:rPr>
          <w:lang w:val="kk-KZ"/>
        </w:rPr>
      </w:pPr>
    </w:p>
    <w:sectPr w:rsidR="0039261B" w:rsidRPr="00C635DC" w:rsidSect="00923018">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20"/>
    <w:multiLevelType w:val="multilevel"/>
    <w:tmpl w:val="0F2E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F569EB"/>
    <w:multiLevelType w:val="hybridMultilevel"/>
    <w:tmpl w:val="7A4ACB74"/>
    <w:lvl w:ilvl="0" w:tplc="4F92EA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D8843BC"/>
    <w:multiLevelType w:val="hybridMultilevel"/>
    <w:tmpl w:val="F162DB0A"/>
    <w:lvl w:ilvl="0" w:tplc="2E942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E214754"/>
    <w:multiLevelType w:val="hybridMultilevel"/>
    <w:tmpl w:val="A1027A80"/>
    <w:lvl w:ilvl="0" w:tplc="F1060DDA">
      <w:start w:val="1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4EF37ABD"/>
    <w:multiLevelType w:val="multilevel"/>
    <w:tmpl w:val="CCE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821D2"/>
    <w:multiLevelType w:val="multilevel"/>
    <w:tmpl w:val="54D87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7B654F"/>
    <w:multiLevelType w:val="hybridMultilevel"/>
    <w:tmpl w:val="0B681548"/>
    <w:lvl w:ilvl="0" w:tplc="BCF8080C">
      <w:start w:val="8"/>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B7270BD"/>
    <w:multiLevelType w:val="multilevel"/>
    <w:tmpl w:val="C05A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F7B2F"/>
    <w:multiLevelType w:val="multilevel"/>
    <w:tmpl w:val="F852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4"/>
  </w:num>
  <w:num w:numId="5">
    <w:abstractNumId w:val="8"/>
  </w:num>
  <w:num w:numId="6">
    <w:abstractNumId w:val="3"/>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FA0"/>
    <w:rsid w:val="001F3D86"/>
    <w:rsid w:val="002050DD"/>
    <w:rsid w:val="003218CD"/>
    <w:rsid w:val="003418D0"/>
    <w:rsid w:val="00356CC4"/>
    <w:rsid w:val="0039261B"/>
    <w:rsid w:val="00466162"/>
    <w:rsid w:val="00515B4A"/>
    <w:rsid w:val="006A0DBF"/>
    <w:rsid w:val="006C0C4F"/>
    <w:rsid w:val="007325E0"/>
    <w:rsid w:val="007E03EA"/>
    <w:rsid w:val="00817044"/>
    <w:rsid w:val="00846321"/>
    <w:rsid w:val="00923018"/>
    <w:rsid w:val="009B00F0"/>
    <w:rsid w:val="00A139F3"/>
    <w:rsid w:val="00A14FA0"/>
    <w:rsid w:val="00B4316F"/>
    <w:rsid w:val="00B758DB"/>
    <w:rsid w:val="00B76ADF"/>
    <w:rsid w:val="00C321C5"/>
    <w:rsid w:val="00C635DC"/>
    <w:rsid w:val="00C6454C"/>
    <w:rsid w:val="00C8029A"/>
    <w:rsid w:val="00CA3AE8"/>
    <w:rsid w:val="00DA1BE8"/>
    <w:rsid w:val="00DC7670"/>
    <w:rsid w:val="00F35DCA"/>
    <w:rsid w:val="00F86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BBFE"/>
  <w15:chartTrackingRefBased/>
  <w15:docId w15:val="{7F670F82-28C4-4887-B301-2DC5ABF5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3926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39261B"/>
    <w:rPr>
      <w:b/>
      <w:bCs/>
    </w:rPr>
  </w:style>
  <w:style w:type="character" w:styleId="a4">
    <w:name w:val="Emphasis"/>
    <w:basedOn w:val="a0"/>
    <w:uiPriority w:val="20"/>
    <w:qFormat/>
    <w:rsid w:val="0039261B"/>
    <w:rPr>
      <w:i/>
      <w:iCs/>
    </w:rPr>
  </w:style>
  <w:style w:type="character" w:styleId="a5">
    <w:name w:val="Hyperlink"/>
    <w:basedOn w:val="a0"/>
    <w:uiPriority w:val="99"/>
    <w:unhideWhenUsed/>
    <w:rsid w:val="0039261B"/>
    <w:rPr>
      <w:color w:val="0000FF"/>
      <w:u w:val="single"/>
    </w:rPr>
  </w:style>
  <w:style w:type="paragraph" w:styleId="a6">
    <w:name w:val="Normal (Web)"/>
    <w:basedOn w:val="a"/>
    <w:uiPriority w:val="99"/>
    <w:semiHidden/>
    <w:unhideWhenUsed/>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926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39261B"/>
  </w:style>
  <w:style w:type="character" w:customStyle="1" w:styleId="b-share-form-button">
    <w:name w:val="b-share-form-button"/>
    <w:basedOn w:val="a0"/>
    <w:rsid w:val="0039261B"/>
  </w:style>
  <w:style w:type="character" w:customStyle="1" w:styleId="30">
    <w:name w:val="Заголовок 3 Знак"/>
    <w:basedOn w:val="a0"/>
    <w:link w:val="3"/>
    <w:uiPriority w:val="9"/>
    <w:rsid w:val="0039261B"/>
    <w:rPr>
      <w:rFonts w:ascii="Times New Roman" w:eastAsia="Times New Roman" w:hAnsi="Times New Roman" w:cs="Times New Roman"/>
      <w:b/>
      <w:bCs/>
      <w:sz w:val="27"/>
      <w:szCs w:val="27"/>
      <w:lang w:eastAsia="ru-RU"/>
    </w:rPr>
  </w:style>
  <w:style w:type="paragraph" w:styleId="a7">
    <w:name w:val="List Paragraph"/>
    <w:basedOn w:val="a"/>
    <w:uiPriority w:val="34"/>
    <w:qFormat/>
    <w:rsid w:val="00923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6385">
      <w:bodyDiv w:val="1"/>
      <w:marLeft w:val="0"/>
      <w:marRight w:val="0"/>
      <w:marTop w:val="0"/>
      <w:marBottom w:val="0"/>
      <w:divBdr>
        <w:top w:val="none" w:sz="0" w:space="0" w:color="auto"/>
        <w:left w:val="none" w:sz="0" w:space="0" w:color="auto"/>
        <w:bottom w:val="none" w:sz="0" w:space="0" w:color="auto"/>
        <w:right w:val="none" w:sz="0" w:space="0" w:color="auto"/>
      </w:divBdr>
      <w:divsChild>
        <w:div w:id="1884781643">
          <w:marLeft w:val="0"/>
          <w:marRight w:val="0"/>
          <w:marTop w:val="0"/>
          <w:marBottom w:val="0"/>
          <w:divBdr>
            <w:top w:val="none" w:sz="0" w:space="0" w:color="auto"/>
            <w:left w:val="none" w:sz="0" w:space="0" w:color="auto"/>
            <w:bottom w:val="none" w:sz="0" w:space="0" w:color="auto"/>
            <w:right w:val="none" w:sz="0" w:space="0" w:color="auto"/>
          </w:divBdr>
          <w:divsChild>
            <w:div w:id="1834487708">
              <w:marLeft w:val="0"/>
              <w:marRight w:val="0"/>
              <w:marTop w:val="0"/>
              <w:marBottom w:val="0"/>
              <w:divBdr>
                <w:top w:val="none" w:sz="0" w:space="0" w:color="auto"/>
                <w:left w:val="none" w:sz="0" w:space="0" w:color="auto"/>
                <w:bottom w:val="none" w:sz="0" w:space="0" w:color="auto"/>
                <w:right w:val="none" w:sz="0" w:space="0" w:color="auto"/>
              </w:divBdr>
              <w:divsChild>
                <w:div w:id="1501384198">
                  <w:marLeft w:val="0"/>
                  <w:marRight w:val="0"/>
                  <w:marTop w:val="300"/>
                  <w:marBottom w:val="0"/>
                  <w:divBdr>
                    <w:top w:val="none" w:sz="0" w:space="0" w:color="auto"/>
                    <w:left w:val="none" w:sz="0" w:space="0" w:color="auto"/>
                    <w:bottom w:val="none" w:sz="0" w:space="0" w:color="auto"/>
                    <w:right w:val="none" w:sz="0" w:space="0" w:color="auto"/>
                  </w:divBdr>
                  <w:divsChild>
                    <w:div w:id="19230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404595">
      <w:bodyDiv w:val="1"/>
      <w:marLeft w:val="0"/>
      <w:marRight w:val="0"/>
      <w:marTop w:val="0"/>
      <w:marBottom w:val="0"/>
      <w:divBdr>
        <w:top w:val="none" w:sz="0" w:space="0" w:color="auto"/>
        <w:left w:val="none" w:sz="0" w:space="0" w:color="auto"/>
        <w:bottom w:val="none" w:sz="0" w:space="0" w:color="auto"/>
        <w:right w:val="none" w:sz="0" w:space="0" w:color="auto"/>
      </w:divBdr>
    </w:div>
    <w:div w:id="381174628">
      <w:bodyDiv w:val="1"/>
      <w:marLeft w:val="0"/>
      <w:marRight w:val="0"/>
      <w:marTop w:val="0"/>
      <w:marBottom w:val="0"/>
      <w:divBdr>
        <w:top w:val="none" w:sz="0" w:space="0" w:color="auto"/>
        <w:left w:val="none" w:sz="0" w:space="0" w:color="auto"/>
        <w:bottom w:val="none" w:sz="0" w:space="0" w:color="auto"/>
        <w:right w:val="none" w:sz="0" w:space="0" w:color="auto"/>
      </w:divBdr>
    </w:div>
    <w:div w:id="432212783">
      <w:bodyDiv w:val="1"/>
      <w:marLeft w:val="0"/>
      <w:marRight w:val="0"/>
      <w:marTop w:val="0"/>
      <w:marBottom w:val="0"/>
      <w:divBdr>
        <w:top w:val="none" w:sz="0" w:space="0" w:color="auto"/>
        <w:left w:val="none" w:sz="0" w:space="0" w:color="auto"/>
        <w:bottom w:val="none" w:sz="0" w:space="0" w:color="auto"/>
        <w:right w:val="none" w:sz="0" w:space="0" w:color="auto"/>
      </w:divBdr>
    </w:div>
    <w:div w:id="1215654478">
      <w:bodyDiv w:val="1"/>
      <w:marLeft w:val="0"/>
      <w:marRight w:val="0"/>
      <w:marTop w:val="0"/>
      <w:marBottom w:val="0"/>
      <w:divBdr>
        <w:top w:val="none" w:sz="0" w:space="0" w:color="auto"/>
        <w:left w:val="none" w:sz="0" w:space="0" w:color="auto"/>
        <w:bottom w:val="none" w:sz="0" w:space="0" w:color="auto"/>
        <w:right w:val="none" w:sz="0" w:space="0" w:color="auto"/>
      </w:divBdr>
    </w:div>
    <w:div w:id="1754162349">
      <w:bodyDiv w:val="1"/>
      <w:marLeft w:val="0"/>
      <w:marRight w:val="0"/>
      <w:marTop w:val="0"/>
      <w:marBottom w:val="0"/>
      <w:divBdr>
        <w:top w:val="none" w:sz="0" w:space="0" w:color="auto"/>
        <w:left w:val="none" w:sz="0" w:space="0" w:color="auto"/>
        <w:bottom w:val="none" w:sz="0" w:space="0" w:color="auto"/>
        <w:right w:val="none" w:sz="0" w:space="0" w:color="auto"/>
      </w:divBdr>
    </w:div>
    <w:div w:id="19730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5976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User67</cp:lastModifiedBy>
  <cp:revision>2</cp:revision>
  <dcterms:created xsi:type="dcterms:W3CDTF">2026-04-16T11:09:00Z</dcterms:created>
  <dcterms:modified xsi:type="dcterms:W3CDTF">2026-04-16T11:09:00Z</dcterms:modified>
</cp:coreProperties>
</file>